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DF" w:rsidRPr="002D34DF" w:rsidRDefault="002D34DF" w:rsidP="002D3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2DC6" w:rsidRPr="002D34DF" w:rsidRDefault="002D34DF" w:rsidP="002D3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ГБОУ ВПО ЧГМА в мероприятиях, посвящённых Всемирному Дню борьбы с инсультом, 2015 год.</w:t>
      </w:r>
    </w:p>
    <w:tbl>
      <w:tblPr>
        <w:tblStyle w:val="a3"/>
        <w:tblW w:w="0" w:type="auto"/>
        <w:tblInd w:w="709" w:type="dxa"/>
        <w:tblLook w:val="04A0"/>
      </w:tblPr>
      <w:tblGrid>
        <w:gridCol w:w="498"/>
        <w:gridCol w:w="2444"/>
        <w:gridCol w:w="1700"/>
        <w:gridCol w:w="2885"/>
        <w:gridCol w:w="6550"/>
      </w:tblGrid>
      <w:tr w:rsidR="00261902" w:rsidTr="00BF6099">
        <w:tc>
          <w:tcPr>
            <w:tcW w:w="498" w:type="dxa"/>
          </w:tcPr>
          <w:p w:rsidR="00EA6B29" w:rsidRPr="00EA6B29" w:rsidRDefault="00EA6B29" w:rsidP="00EA6B29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5" w:type="dxa"/>
          </w:tcPr>
          <w:p w:rsidR="00EA6B29" w:rsidRPr="00EA6B29" w:rsidRDefault="00EA6B29" w:rsidP="00EA6B2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EA6B29" w:rsidRPr="00EA6B29" w:rsidRDefault="00EA6B29" w:rsidP="00EA6B2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2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EA6B29" w:rsidRPr="00EA6B29" w:rsidRDefault="00EA6B29" w:rsidP="00EA6B2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участники</w:t>
            </w:r>
          </w:p>
        </w:tc>
        <w:tc>
          <w:tcPr>
            <w:tcW w:w="6740" w:type="dxa"/>
          </w:tcPr>
          <w:p w:rsidR="00EA6B29" w:rsidRPr="00EA6B29" w:rsidRDefault="00BF6099" w:rsidP="00EA6B2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</w:t>
            </w:r>
            <w:r w:rsidR="00EA6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</w:t>
            </w:r>
            <w:r w:rsidR="00EA6B29" w:rsidRPr="00EA6B29">
              <w:rPr>
                <w:rFonts w:ascii="Times New Roman" w:hAnsi="Times New Roman" w:cs="Times New Roman"/>
                <w:b/>
                <w:sz w:val="28"/>
                <w:szCs w:val="28"/>
              </w:rPr>
              <w:t>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261902" w:rsidTr="00BF6099">
        <w:tc>
          <w:tcPr>
            <w:tcW w:w="498" w:type="dxa"/>
          </w:tcPr>
          <w:p w:rsidR="00EA6B29" w:rsidRDefault="00EA6B29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EA6B29" w:rsidRDefault="00EA6B29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«Скажи инсульту</w:t>
            </w:r>
            <w:r w:rsidR="00BF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Нет!»</w:t>
            </w:r>
          </w:p>
        </w:tc>
        <w:tc>
          <w:tcPr>
            <w:tcW w:w="1701" w:type="dxa"/>
          </w:tcPr>
          <w:p w:rsidR="00EA6B29" w:rsidRDefault="00EA6B29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  <w:tc>
          <w:tcPr>
            <w:tcW w:w="2693" w:type="dxa"/>
          </w:tcPr>
          <w:p w:rsidR="00EA6B29" w:rsidRDefault="00EA6B29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поликлиника ГБОУ ВПО ЧГМА, организаторы – участники: волонтёрский отряд «Береги своё сердце»</w:t>
            </w:r>
            <w:r w:rsidR="00BF6099">
              <w:rPr>
                <w:rFonts w:ascii="Times New Roman" w:hAnsi="Times New Roman" w:cs="Times New Roman"/>
                <w:sz w:val="28"/>
                <w:szCs w:val="28"/>
              </w:rPr>
              <w:t xml:space="preserve">; участники – население </w:t>
            </w:r>
            <w:r w:rsidR="00261902">
              <w:rPr>
                <w:rFonts w:ascii="Times New Roman" w:hAnsi="Times New Roman" w:cs="Times New Roman"/>
                <w:sz w:val="28"/>
                <w:szCs w:val="28"/>
              </w:rPr>
              <w:t xml:space="preserve">и гости </w:t>
            </w:r>
            <w:r w:rsidR="00BF6099">
              <w:rPr>
                <w:rFonts w:ascii="Times New Roman" w:hAnsi="Times New Roman" w:cs="Times New Roman"/>
                <w:sz w:val="28"/>
                <w:szCs w:val="28"/>
              </w:rPr>
              <w:t>города и края.</w:t>
            </w:r>
          </w:p>
        </w:tc>
        <w:tc>
          <w:tcPr>
            <w:tcW w:w="6740" w:type="dxa"/>
          </w:tcPr>
          <w:p w:rsidR="00EA6B29" w:rsidRDefault="00695926" w:rsidP="00695926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мероприятия был проведён осмотр 74 человек  в возрасте от 28 до 55 лет. В рамках осмотра на кардиоваскулярные риски, получены следующие результаты: артериальная гипертензия – 43 человека(32%), повышенный индекс массы тела – 18 человек (14%), повышенный уровень глюкозы – 16 человек (21%). </w:t>
            </w:r>
            <w:r w:rsidR="00BF6099">
              <w:rPr>
                <w:rFonts w:ascii="Times New Roman" w:hAnsi="Times New Roman" w:cs="Times New Roman"/>
                <w:sz w:val="28"/>
                <w:szCs w:val="28"/>
              </w:rPr>
              <w:t>Лицам, проходившим профилактическое консультирование, предложены раздаточные материалы по профилактике инсульта, диетотерапии, артериальной гипертензии, проведена профилактическая беседа по вопросам организации ЗОЖ, даны рекомендации по организации мероприятий в случае развития неотложных состояний.</w:t>
            </w:r>
          </w:p>
        </w:tc>
      </w:tr>
      <w:tr w:rsidR="00261902" w:rsidTr="00BF6099">
        <w:tc>
          <w:tcPr>
            <w:tcW w:w="498" w:type="dxa"/>
          </w:tcPr>
          <w:p w:rsidR="00EA6B29" w:rsidRDefault="00BF6099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EA6B29" w:rsidRDefault="00CB5DE0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«Скажи инсульту нет! Дети на защите взрослых»</w:t>
            </w:r>
          </w:p>
        </w:tc>
        <w:tc>
          <w:tcPr>
            <w:tcW w:w="1701" w:type="dxa"/>
          </w:tcPr>
          <w:p w:rsidR="00EA6B29" w:rsidRDefault="00CB5DE0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  <w:tc>
          <w:tcPr>
            <w:tcW w:w="2693" w:type="dxa"/>
          </w:tcPr>
          <w:p w:rsidR="00EA6B29" w:rsidRDefault="00CB5DE0" w:rsidP="00CB5DE0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средних общеобразовательных школ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иты. Организаторы: Региональный сосудистый центр ГУЗ «Краевая клиническая больница», студенты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волонтёры ГБОУ ВПО ЧГМА, Фон</w:t>
            </w:r>
            <w:r w:rsidR="00E13B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больным с инсультом ОРБИ</w:t>
            </w:r>
          </w:p>
        </w:tc>
        <w:tc>
          <w:tcPr>
            <w:tcW w:w="6740" w:type="dxa"/>
          </w:tcPr>
          <w:p w:rsidR="00EA6B29" w:rsidRDefault="00CB5DE0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 были представлены:</w:t>
            </w:r>
            <w:r w:rsidR="00E13B7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в которой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доступной форме рассказывалось об инсульте, симптомах и действиях людей при выявлении симптомов инсульта; видеоролик об оказании помощи человеку с признаками инсульта</w:t>
            </w:r>
            <w:r w:rsidR="00E13B75">
              <w:rPr>
                <w:rFonts w:ascii="Times New Roman" w:hAnsi="Times New Roman" w:cs="Times New Roman"/>
                <w:sz w:val="28"/>
                <w:szCs w:val="28"/>
              </w:rPr>
              <w:t xml:space="preserve">; танцевальный </w:t>
            </w:r>
            <w:proofErr w:type="spellStart"/>
            <w:r w:rsidR="00E13B7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E13B75">
              <w:rPr>
                <w:rFonts w:ascii="Times New Roman" w:hAnsi="Times New Roman" w:cs="Times New Roman"/>
                <w:sz w:val="28"/>
                <w:szCs w:val="28"/>
              </w:rPr>
              <w:t>, символизирующий тест на инсульт; раздаточный материал: магниты с тестом «УЗП» и ленточки с указанием сайта, на котором изложена вся информация по инсульту.</w:t>
            </w:r>
            <w:proofErr w:type="gramEnd"/>
          </w:p>
          <w:p w:rsidR="00261902" w:rsidRDefault="00261902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представлена на сайте: </w:t>
            </w:r>
            <w:r w:rsidRPr="00261902">
              <w:rPr>
                <w:rFonts w:ascii="Times New Roman" w:hAnsi="Times New Roman" w:cs="Times New Roman"/>
                <w:sz w:val="28"/>
                <w:szCs w:val="28"/>
              </w:rPr>
              <w:t>http://chitazdrav.ru/node/6008</w:t>
            </w:r>
          </w:p>
        </w:tc>
      </w:tr>
      <w:tr w:rsidR="00261902" w:rsidTr="00BF6099">
        <w:tc>
          <w:tcPr>
            <w:tcW w:w="498" w:type="dxa"/>
          </w:tcPr>
          <w:p w:rsidR="00EA6B29" w:rsidRDefault="00E13B75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5" w:type="dxa"/>
          </w:tcPr>
          <w:p w:rsidR="00EA6B29" w:rsidRDefault="00E13B75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информационно-профилактическая акция «Скажем инсульту «НЕТ!»</w:t>
            </w:r>
          </w:p>
        </w:tc>
        <w:tc>
          <w:tcPr>
            <w:tcW w:w="1701" w:type="dxa"/>
          </w:tcPr>
          <w:p w:rsidR="00EA6B29" w:rsidRDefault="00E13B75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  <w:tc>
          <w:tcPr>
            <w:tcW w:w="2693" w:type="dxa"/>
          </w:tcPr>
          <w:p w:rsidR="00EA6B29" w:rsidRDefault="00261902" w:rsidP="00261902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торгово-развлекательный центр «Фортуна», </w:t>
            </w:r>
            <w:r w:rsidR="00E13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Участники-организаторы: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медицинской профилактики, </w:t>
            </w:r>
            <w:r w:rsidR="00E13B75">
              <w:rPr>
                <w:rFonts w:ascii="Times New Roman" w:hAnsi="Times New Roman" w:cs="Times New Roman"/>
                <w:sz w:val="28"/>
                <w:szCs w:val="28"/>
              </w:rPr>
              <w:t>Волонтёрский отряд «</w:t>
            </w:r>
            <w:proofErr w:type="spellStart"/>
            <w:r w:rsidR="00E13B75">
              <w:rPr>
                <w:rFonts w:ascii="Times New Roman" w:hAnsi="Times New Roman" w:cs="Times New Roman"/>
                <w:sz w:val="28"/>
                <w:szCs w:val="28"/>
              </w:rPr>
              <w:t>Эндорфины</w:t>
            </w:r>
            <w:proofErr w:type="spellEnd"/>
            <w:r w:rsidR="00E13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участники – население и гости города и края.</w:t>
            </w:r>
          </w:p>
        </w:tc>
        <w:tc>
          <w:tcPr>
            <w:tcW w:w="6740" w:type="dxa"/>
          </w:tcPr>
          <w:p w:rsidR="00261902" w:rsidRPr="00261902" w:rsidRDefault="00261902" w:rsidP="00261902">
            <w:pPr>
              <w:pStyle w:val="rtejustify"/>
              <w:shd w:val="clear" w:color="auto" w:fill="FFFFFF"/>
              <w:spacing w:before="0" w:beforeAutospacing="0" w:after="0" w:afterAutospacing="0" w:line="341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1902">
              <w:rPr>
                <w:color w:val="000000"/>
                <w:sz w:val="28"/>
                <w:szCs w:val="28"/>
              </w:rPr>
              <w:t>Всем желающим помогали определить индекс массы тела, измерить артериальное давление, просчитать риск развития инсульта в ближайшие 10 лет.</w:t>
            </w:r>
            <w:proofErr w:type="gramEnd"/>
            <w:r w:rsidRPr="00261902">
              <w:rPr>
                <w:color w:val="000000"/>
                <w:sz w:val="28"/>
                <w:szCs w:val="28"/>
              </w:rPr>
              <w:t xml:space="preserve"> Участникам акции были доступны </w:t>
            </w:r>
            <w:proofErr w:type="spellStart"/>
            <w:r w:rsidRPr="00261902">
              <w:rPr>
                <w:color w:val="000000"/>
                <w:sz w:val="28"/>
                <w:szCs w:val="28"/>
              </w:rPr>
              <w:t>пульсоксиметрия</w:t>
            </w:r>
            <w:proofErr w:type="spellEnd"/>
            <w:r w:rsidRPr="00261902">
              <w:rPr>
                <w:color w:val="000000"/>
                <w:sz w:val="28"/>
                <w:szCs w:val="28"/>
              </w:rPr>
              <w:t>, измерение окиси углерода в выдыхаемом воздухе. Не было недостатка и в желающих определить содержание холестерина и глюкозы в крови, сделать электрокардиографию.</w:t>
            </w:r>
          </w:p>
          <w:p w:rsidR="00261902" w:rsidRDefault="00261902" w:rsidP="00261902">
            <w:pPr>
              <w:pStyle w:val="rtejustify"/>
              <w:shd w:val="clear" w:color="auto" w:fill="FFFFFF"/>
              <w:spacing w:before="0" w:beforeAutospacing="0" w:after="0" w:afterAutospacing="0" w:line="341" w:lineRule="atLeast"/>
              <w:jc w:val="both"/>
              <w:rPr>
                <w:color w:val="000000"/>
                <w:sz w:val="28"/>
                <w:szCs w:val="28"/>
              </w:rPr>
            </w:pPr>
            <w:r w:rsidRPr="00261902">
              <w:rPr>
                <w:color w:val="000000"/>
                <w:sz w:val="28"/>
                <w:szCs w:val="28"/>
              </w:rPr>
              <w:t>После того, как все результаты скрининга были налицо, участники акции получили рекомендации врача-терапевта.</w:t>
            </w:r>
          </w:p>
          <w:p w:rsidR="00261902" w:rsidRPr="00261902" w:rsidRDefault="00261902" w:rsidP="00261902">
            <w:pPr>
              <w:pStyle w:val="rtejustify"/>
              <w:shd w:val="clear" w:color="auto" w:fill="FFFFFF"/>
              <w:spacing w:before="0" w:beforeAutospacing="0" w:after="0" w:afterAutospacing="0" w:line="341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представлена на сайте: </w:t>
            </w:r>
            <w:r w:rsidRPr="00261902">
              <w:rPr>
                <w:color w:val="000000"/>
                <w:sz w:val="28"/>
                <w:szCs w:val="28"/>
              </w:rPr>
              <w:t>http://chitazdrav.ru/node/6006</w:t>
            </w:r>
          </w:p>
          <w:p w:rsidR="00EA6B29" w:rsidRDefault="00EA6B29" w:rsidP="00EA6B29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B29" w:rsidRPr="00EA6B29" w:rsidRDefault="00EA6B29" w:rsidP="00EA6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B29" w:rsidRPr="00EA6B29" w:rsidSect="00EA6B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29"/>
    <w:rsid w:val="00261902"/>
    <w:rsid w:val="002D34DF"/>
    <w:rsid w:val="00695926"/>
    <w:rsid w:val="00926566"/>
    <w:rsid w:val="00BF6099"/>
    <w:rsid w:val="00CB5DE0"/>
    <w:rsid w:val="00D02DC6"/>
    <w:rsid w:val="00E13B75"/>
    <w:rsid w:val="00EA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26190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voronovav</dc:creator>
  <cp:lastModifiedBy>voronovav</cp:lastModifiedBy>
  <cp:revision>1</cp:revision>
  <dcterms:created xsi:type="dcterms:W3CDTF">2015-11-02T06:41:00Z</dcterms:created>
  <dcterms:modified xsi:type="dcterms:W3CDTF">2015-11-02T07:46:00Z</dcterms:modified>
</cp:coreProperties>
</file>